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D3B" w:rsidRDefault="0071646D" w:rsidP="00C8417E">
      <w:pPr>
        <w:spacing w:after="0" w:line="240" w:lineRule="auto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7164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Рождество в Ярославле 3 дня</w:t>
      </w:r>
      <w:r w:rsidRPr="004C5DCC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/</w:t>
      </w:r>
      <w:r w:rsidRPr="0071646D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2 ночи</w:t>
      </w:r>
    </w:p>
    <w:p w:rsidR="0071646D" w:rsidRDefault="0071646D" w:rsidP="00C8417E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3D457C" w:rsidRDefault="00CD160E" w:rsidP="00C63D3B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  <w:shd w:val="clear" w:color="auto" w:fill="FFFFFF"/>
        </w:rPr>
      </w:pP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</w:t>
      </w:r>
      <w:r w:rsidR="00C63D3B">
        <w:rPr>
          <w:rFonts w:ascii="Arial" w:hAnsi="Arial" w:cs="Arial"/>
          <w:b/>
          <w:sz w:val="24"/>
          <w:szCs w:val="24"/>
        </w:rPr>
        <w:t xml:space="preserve"> </w:t>
      </w:r>
      <w:r w:rsidR="00752C77" w:rsidRPr="00CD160E">
        <w:rPr>
          <w:rFonts w:ascii="Arial" w:hAnsi="Arial" w:cs="Arial"/>
          <w:b/>
          <w:sz w:val="24"/>
          <w:szCs w:val="24"/>
        </w:rPr>
        <w:t>–</w:t>
      </w:r>
      <w:r w:rsidR="004E2A66" w:rsidRPr="004E2A66">
        <w:rPr>
          <w:rFonts w:ascii="Arial" w:hAnsi="Arial" w:cs="Arial"/>
          <w:b/>
          <w:sz w:val="24"/>
          <w:szCs w:val="24"/>
        </w:rPr>
        <w:t xml:space="preserve"> </w:t>
      </w:r>
      <w:r w:rsidR="004C5D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Ярославль </w:t>
      </w:r>
      <w:r w:rsidR="004C5DCC" w:rsidRPr="00CD160E">
        <w:rPr>
          <w:rFonts w:ascii="Arial" w:hAnsi="Arial" w:cs="Arial"/>
          <w:b/>
          <w:sz w:val="24"/>
          <w:szCs w:val="24"/>
        </w:rPr>
        <w:t>–</w:t>
      </w:r>
      <w:r w:rsidR="004C5D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Кострома </w:t>
      </w:r>
      <w:r w:rsidR="004C5DCC" w:rsidRPr="00CD160E">
        <w:rPr>
          <w:rFonts w:ascii="Arial" w:hAnsi="Arial" w:cs="Arial"/>
          <w:b/>
          <w:sz w:val="24"/>
          <w:szCs w:val="24"/>
        </w:rPr>
        <w:t>–</w:t>
      </w:r>
      <w:r w:rsidR="004C5D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Ростов Великий </w:t>
      </w:r>
      <w:r w:rsidR="004C5DCC" w:rsidRPr="00CD160E">
        <w:rPr>
          <w:rFonts w:ascii="Arial" w:hAnsi="Arial" w:cs="Arial"/>
          <w:b/>
          <w:sz w:val="24"/>
          <w:szCs w:val="24"/>
        </w:rPr>
        <w:t>–</w:t>
      </w:r>
      <w:r w:rsidR="004C5DCC" w:rsidRPr="004C5DCC">
        <w:rPr>
          <w:rFonts w:ascii="Arial" w:hAnsi="Arial" w:cs="Arial"/>
          <w:b/>
          <w:sz w:val="24"/>
          <w:szCs w:val="24"/>
          <w:shd w:val="clear" w:color="auto" w:fill="FFFFFF"/>
        </w:rPr>
        <w:t xml:space="preserve"> Переславль-Залесский</w:t>
      </w:r>
      <w:r w:rsidR="004C5DCC" w:rsidRPr="004C5DCC">
        <w:rPr>
          <w:rFonts w:ascii="Arial" w:hAnsi="Arial" w:cs="Arial"/>
          <w:shd w:val="clear" w:color="auto" w:fill="FFFFFF"/>
        </w:rPr>
        <w:t xml:space="preserve"> </w:t>
      </w:r>
      <w:r w:rsidRPr="00CD160E">
        <w:rPr>
          <w:rFonts w:ascii="Arial" w:hAnsi="Arial" w:cs="Arial"/>
          <w:b/>
          <w:sz w:val="24"/>
          <w:szCs w:val="24"/>
        </w:rPr>
        <w:t>–</w:t>
      </w:r>
      <w:r w:rsidR="00C63D3B" w:rsidRPr="00C63D3B">
        <w:rPr>
          <w:rFonts w:ascii="Arial" w:hAnsi="Arial" w:cs="Arial"/>
          <w:b/>
          <w:sz w:val="24"/>
          <w:szCs w:val="24"/>
        </w:rPr>
        <w:t xml:space="preserve"> </w:t>
      </w:r>
      <w:r w:rsidRPr="00CD160E">
        <w:rPr>
          <w:rFonts w:ascii="Arial" w:hAnsi="Arial" w:cs="Arial"/>
          <w:b/>
          <w:bCs/>
          <w:sz w:val="24"/>
          <w:szCs w:val="24"/>
          <w:shd w:val="clear" w:color="auto" w:fill="FFFFFF"/>
        </w:rPr>
        <w:t>Москва (ВДНХ)*</w:t>
      </w:r>
    </w:p>
    <w:p w:rsidR="004C5DCC" w:rsidRPr="00CD160E" w:rsidRDefault="004C5DCC" w:rsidP="00C63D3B">
      <w:pPr>
        <w:spacing w:after="0" w:line="240" w:lineRule="auto"/>
        <w:jc w:val="right"/>
        <w:rPr>
          <w:rFonts w:ascii="Arial" w:hAnsi="Arial" w:cs="Arial"/>
          <w:b/>
          <w:sz w:val="24"/>
          <w:szCs w:val="24"/>
        </w:rPr>
      </w:pP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jc w:val="right"/>
        <w:rPr>
          <w:rFonts w:ascii="Arial" w:hAnsi="Arial" w:cs="Arial"/>
          <w:b/>
        </w:rPr>
      </w:pPr>
      <w:r w:rsidRPr="00113ADA">
        <w:rPr>
          <w:rFonts w:ascii="Arial" w:hAnsi="Arial" w:cs="Arial"/>
          <w:b/>
        </w:rPr>
        <w:t xml:space="preserve">Сборный тур для индивидуальных туристов </w:t>
      </w:r>
    </w:p>
    <w:p w:rsidR="003D457C" w:rsidRPr="00113ADA" w:rsidRDefault="003D457C" w:rsidP="003D457C">
      <w:pPr>
        <w:tabs>
          <w:tab w:val="left" w:pos="0"/>
        </w:tabs>
        <w:spacing w:after="0" w:line="240" w:lineRule="auto"/>
        <w:ind w:right="-143"/>
        <w:rPr>
          <w:rFonts w:ascii="Arial" w:hAnsi="Arial" w:cs="Arial"/>
          <w:b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63"/>
        <w:gridCol w:w="9043"/>
      </w:tblGrid>
      <w:tr w:rsidR="003D457C" w:rsidRPr="00113ADA" w:rsidTr="00D25172">
        <w:trPr>
          <w:trHeight w:val="416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3D457C" w:rsidRDefault="00F23344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 день</w:t>
            </w:r>
          </w:p>
          <w:p w:rsidR="00485729" w:rsidRPr="00485729" w:rsidRDefault="00485729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06.01.26</w:t>
            </w:r>
          </w:p>
          <w:p w:rsidR="001146CC" w:rsidRPr="001146CC" w:rsidRDefault="001146CC" w:rsidP="00413FD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63D3B" w:rsidRDefault="004C5DCC" w:rsidP="00D25172">
            <w:pPr>
              <w:spacing w:after="0" w:line="240" w:lineRule="auto"/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</w:pPr>
            <w:r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</w:t>
            </w:r>
            <w:r w:rsidR="00C63D3B" w:rsidRPr="00186BE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:45</w:t>
            </w:r>
            <w:r w:rsidR="00C63D3B" w:rsidRPr="00D25172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Сбор группы: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 г. Москва, ст. метро «ВДНХ» </w:t>
            </w:r>
            <w:r w:rsidR="00C63D3B" w:rsidRPr="00D25172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справа от гостиницы </w:t>
            </w:r>
            <w:r w:rsidR="00C63D3B" w:rsidRPr="00D25172">
              <w:rPr>
                <w:rFonts w:ascii="Arial" w:hAnsi="Arial" w:cs="Arial"/>
                <w:b/>
                <w:bCs/>
                <w:color w:val="000000"/>
                <w:sz w:val="18"/>
                <w:szCs w:val="18"/>
                <w:shd w:val="clear" w:color="auto" w:fill="FFFFFF"/>
              </w:rPr>
              <w:t>«Космос», </w:t>
            </w:r>
            <w:hyperlink r:id="rId5" w:history="1">
              <w:r w:rsidR="00C63D3B" w:rsidRPr="00D25172">
                <w:rPr>
                  <w:rStyle w:val="a5"/>
                  <w:rFonts w:ascii="Arial" w:hAnsi="Arial" w:cs="Arial"/>
                  <w:color w:val="0054B9"/>
                  <w:sz w:val="18"/>
                  <w:szCs w:val="18"/>
                  <w:shd w:val="clear" w:color="auto" w:fill="FFFFFF"/>
                </w:rPr>
                <w:t>схема стоянки автобусов</w:t>
              </w:r>
            </w:hyperlink>
            <w:r w:rsidR="00186BEC">
              <w:rPr>
                <w:rStyle w:val="a5"/>
                <w:rFonts w:ascii="Arial" w:hAnsi="Arial" w:cs="Arial"/>
                <w:color w:val="0054B9"/>
                <w:sz w:val="18"/>
                <w:szCs w:val="18"/>
                <w:shd w:val="clear" w:color="auto" w:fill="FFFFFF"/>
              </w:rPr>
              <w:t>.</w:t>
            </w:r>
          </w:p>
          <w:p w:rsidR="00186BEC" w:rsidRPr="00D25172" w:rsidRDefault="00186BEC" w:rsidP="00D25172">
            <w:pPr>
              <w:spacing w:after="0" w:line="240" w:lineRule="auto"/>
              <w:rPr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08:00</w:t>
            </w:r>
            <w:r w:rsidRPr="004857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Ярославль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Ярославлю,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«Столице Золотого Кольца», которая познакомит с историей тысячелетнего города и его современным укладом.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Увидите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стрелку рек Волги и Которосли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место, откуда начинался Ярославль.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Пройдетесь по живописной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Волжской набережной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, осмотрите воссозданный к 1000-летию города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Успенский кафедральный собор.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Восхититесь уникальным архитектурным ансамблем центральной части Ярославля (находится под охраной ЮНЕСКО) и его жемчужинами – церквями XVII века (одна из которых –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Церковь Ильи Пророка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).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 Послушаете истории о первом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Русском театре,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пройдетесь по улицам, где гуляли герои известных советских и российских кинофильмов.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Экскурсия по территории Спасо-Преображенского монастыря 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 xml:space="preserve">(XII в.) – городской доминанте с неприступными каменными стенами, которую в народе иногда называют «Ярославским кремлем». </w:t>
            </w: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Именно здесь в XVIII столетия был обнаружен рукописный список шедевра древнерусской литературы «Слово о полку Игореве».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Посещение производственного цеха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фирменного магазина шоколадной фабрики SOBRANIE Bucheron - «Шоколадный дом» в г. Ярославле.</w:t>
            </w:r>
            <w:r>
              <w:rPr>
                <w:rFonts w:ascii="Arial" w:hAnsi="Arial" w:cs="Arial"/>
                <w:color w:val="000000"/>
              </w:rPr>
              <w:br/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  <w:t>Компания SOBRANIE – производитель шоколадной и кофейной продукции, которая поставляется в более чем 20 стран мира. В качестве площадки Ярославская область была выбрана не случайно, а с целью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возрождения традиций российских кондитеров.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 Именно ярославская фабрика «</w:t>
            </w:r>
            <w:proofErr w:type="spellStart"/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Бельфор</w:t>
            </w:r>
            <w:proofErr w:type="spellEnd"/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», основанная в 1902 году предпринимателем Кузнецовым, прославила отечественные «сладкие шедевры» в Европе.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Обед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 в кафе города Ярославля.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Далее Вы сможете выбрать один из вариантов программы, который подойдет именно вам.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Вариант 1.</w:t>
            </w:r>
            <w:r w:rsidRPr="004C5DCC">
              <w:rPr>
                <w:rFonts w:ascii="Arial" w:hAnsi="Arial" w:cs="Arial"/>
                <w:sz w:val="18"/>
                <w:szCs w:val="18"/>
              </w:rPr>
              <w:t>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Свободное время в городе 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для неспешной прогулки и приобретения подарков для родных и друзей.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Вариант 2.</w:t>
            </w:r>
            <w:r w:rsidRPr="004C5DCC">
              <w:rPr>
                <w:rFonts w:ascii="Arial" w:hAnsi="Arial" w:cs="Arial"/>
                <w:sz w:val="18"/>
                <w:szCs w:val="18"/>
              </w:rPr>
              <w:t>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Посещение Музея эмальерного искусства «</w:t>
            </w:r>
            <w:proofErr w:type="spellStart"/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Эмалис</w:t>
            </w:r>
            <w:proofErr w:type="spellEnd"/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» с мастер-классом (за доплату по желанию при покупке тура).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  <w:t>Единственный в России музей эмальерного искусства «</w:t>
            </w:r>
            <w:proofErr w:type="spellStart"/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Эмалис</w:t>
            </w:r>
            <w:proofErr w:type="spellEnd"/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». Погружение в мир искусства, огнем рожденного!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804C1">
              <w:rPr>
                <w:rFonts w:ascii="Arial" w:hAnsi="Arial" w:cs="Arial"/>
                <w:b/>
                <w:color w:val="000000"/>
                <w:sz w:val="18"/>
                <w:szCs w:val="18"/>
              </w:rPr>
              <w:t>В программе: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История уникальной техники, знакомство с уникальными экспонатами,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  <w:t>● Удивительный мастер-класс: почувствуйте себя знаменитым Фаберже! Вместе с художником-</w:t>
            </w:r>
            <w:proofErr w:type="spellStart"/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эмальером</w:t>
            </w:r>
            <w:proofErr w:type="spellEnd"/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 xml:space="preserve"> своими руками создадите кулон или елочное украшение. Все готовые работы могут храниться более 3500 лет, поэтому станут настоящей семейной реликвией.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Размещение.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5DCC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Базовое размещение:</w:t>
            </w:r>
          </w:p>
          <w:p w:rsidR="004C5DCC" w:rsidRDefault="004C5DCC" w:rsidP="004C5DCC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«ЯрОтель Центр 3*»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, г. Ярославль </w:t>
            </w:r>
            <w:r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6" w:history="1">
              <w:r w:rsidRPr="004C5DCC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С762024016548</w:t>
              </w:r>
            </w:hyperlink>
            <w:r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4C5DCC" w:rsidRPr="004C5DCC" w:rsidRDefault="004C5DCC" w:rsidP="004C5DCC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5DCC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Резервное размещение:</w:t>
            </w:r>
          </w:p>
          <w:p w:rsidR="004C5DCC" w:rsidRPr="004C5DCC" w:rsidRDefault="004C5DCC" w:rsidP="004C5DCC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Гостиница «Cosmos 4*», г. Ярославль </w:t>
            </w:r>
            <w:r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7" w:history="1">
              <w:r w:rsidRPr="004C5DCC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С762024002525</w:t>
              </w:r>
            </w:hyperlink>
            <w:r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4C5DCC" w:rsidRDefault="004C5DCC" w:rsidP="004C5DCC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br/>
              <w:t>Выбор отеля происходит автоматически в зависимости от даты тура и наличия мест в отелях.</w:t>
            </w: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4C5DCC" w:rsidRPr="004C5DCC" w:rsidRDefault="004C5DCC" w:rsidP="004C5DC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Ужин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 в ресторане отеля.</w:t>
            </w:r>
          </w:p>
          <w:p w:rsidR="00DC3F08" w:rsidRPr="00D25172" w:rsidRDefault="00DC3F08" w:rsidP="004C5DC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</w:tc>
      </w:tr>
      <w:tr w:rsidR="00227EF1" w:rsidRPr="00113ADA" w:rsidTr="00C63D3B">
        <w:trPr>
          <w:trHeight w:val="2912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227EF1" w:rsidRDefault="00F23344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lastRenderedPageBreak/>
              <w:t>2 день</w:t>
            </w:r>
          </w:p>
          <w:p w:rsidR="00485729" w:rsidRPr="00485729" w:rsidRDefault="00485729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07.01.26</w:t>
            </w:r>
          </w:p>
          <w:p w:rsidR="001146CC" w:rsidRPr="001146CC" w:rsidRDefault="001146CC" w:rsidP="00F23344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="004804C1" w:rsidRPr="00485729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Кострому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г. Костроме,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красивейшему городу на Волге, одной из жемчужин Золотого кольца.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Древний купеческий город, который сохранил до наших дней первозданный облик архитектурного ансамбля XVIII века, приоткроет завесу тайны своей неповторимой истории.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центре расположены: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Пожарная каланча XIX века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– выдающимся памятник классицизма,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здание Гауптвахты,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●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великолепно сохранившийся ансамбль Торговых рядов,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которые исправно несут свою службу до сих пор.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D25172" w:rsidRDefault="004C5DCC" w:rsidP="004804C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Кострома</w:t>
            </w:r>
            <w:r w:rsidRPr="004804C1">
              <w:rPr>
                <w:rFonts w:ascii="Arial" w:hAnsi="Arial" w:cs="Arial"/>
                <w:color w:val="000000"/>
                <w:sz w:val="18"/>
                <w:szCs w:val="18"/>
              </w:rPr>
              <w:t> - колыбель династии Романовых. Именно в Ипатьевском монастыре Костромы от опалы Годунова скрывался Михаил Федорович Романов. </w:t>
            </w:r>
            <w:r w:rsidRPr="004804C1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Ипатьевский монастырь</w:t>
            </w:r>
            <w:r w:rsidRPr="004804C1">
              <w:rPr>
                <w:rFonts w:ascii="Arial" w:hAnsi="Arial" w:cs="Arial"/>
                <w:color w:val="000000"/>
                <w:sz w:val="18"/>
                <w:szCs w:val="18"/>
              </w:rPr>
              <w:t> - главный символ Костромы.</w:t>
            </w:r>
          </w:p>
          <w:p w:rsidR="004804C1" w:rsidRPr="004804C1" w:rsidRDefault="004804C1" w:rsidP="004804C1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E6E6FA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Осмотр территории воссозданного Костромского Кремля,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где в Богоявленском соборе хранится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чудотворная икона Федоровской божьей матери.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была написана около 1239 года и прославлена великими чудесами и исцелениями. Это самое древнее произведение иконописи Костромы. Икона издавна почитается как защитница города и охранительница рода Романовых.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на Костромской Ювелирный завод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- ведущее и старейшее предприятие ювелирной отрасли, где в демонстрационном зале можно увидеть весь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современный процесс изготовления ювелирного изделия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от эскиза художника до прилавка магазина.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Вам расскажут и наглядно продемонстрируют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технологии литья и штамповки, восковки, монтировки, полировки, закрепки камней.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Данное предприятие – единственное в России, на котором функционирует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ограночное производство камней.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 Вы увидите как из сырья (топаза, родонита, обсидиана, агата, нефрита, хризолита, оникса) гранят всевозможные вставки различных конфигураций и </w:t>
            </w:r>
            <w:r w:rsidR="00480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крепят их в ювелирное изделие.</w:t>
            </w:r>
            <w:r w:rsidR="00480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После экскурсии, </w:t>
            </w: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по желанию, Вы сможете приобрести ювелирные изделия по цене производителя в фирменном магазине предприятия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Мастерская «Сыр &amp; Шоколад» с мастер-классом по работе с шоколадом.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Костромские умельцы не только ювелирным промыслом себя прославили. Не менее вкусная и интересная история Вас ожидает в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Мастерской «Сыр &amp; Шоколад» с мастер-классом по работе с шоколадом.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 уютной атмосфере каждый из вас сможет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продегустировать бельгийский молочный шоколад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и научиться отличать его от глазури. Показать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мастерство в приготовлении 3-х десертов: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шоколада, корпусных конфет (тип ассорти) и глазированных шоколадом фруктов.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Выбор шоколада не случаен. Бельгия является признанной родиной изделий из шоколада. А вот какие сладости из него готовили в XIX веке в Костроме и по каким рецептам – Вы обязательно узнаете на мастер – классе.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Возвращение в гостиницу.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P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Ужин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гостиницы.</w:t>
            </w:r>
          </w:p>
          <w:p w:rsidR="00336D7D" w:rsidRPr="00336D7D" w:rsidRDefault="00336D7D" w:rsidP="004C5DC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F478C" w:rsidRPr="00113ADA" w:rsidTr="009F478C">
        <w:trPr>
          <w:trHeight w:val="557"/>
        </w:trPr>
        <w:tc>
          <w:tcPr>
            <w:tcW w:w="1163" w:type="dxa"/>
            <w:tcBorders>
              <w:bottom w:val="single" w:sz="4" w:space="0" w:color="auto"/>
            </w:tcBorders>
            <w:vAlign w:val="center"/>
          </w:tcPr>
          <w:p w:rsidR="009F478C" w:rsidRDefault="00F23344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3 день</w:t>
            </w:r>
          </w:p>
          <w:p w:rsidR="00485729" w:rsidRPr="00485729" w:rsidRDefault="00485729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t>08.01.26</w:t>
            </w:r>
          </w:p>
          <w:p w:rsidR="001146CC" w:rsidRPr="001146CC" w:rsidRDefault="001146CC" w:rsidP="00113ADA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</w:p>
        </w:tc>
        <w:tc>
          <w:tcPr>
            <w:tcW w:w="9043" w:type="dxa"/>
            <w:tcBorders>
              <w:bottom w:val="single" w:sz="4" w:space="0" w:color="auto"/>
            </w:tcBorders>
            <w:vAlign w:val="center"/>
          </w:tcPr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07:00</w:t>
            </w:r>
            <w:r w:rsidR="004804C1" w:rsidRPr="004804C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Завтрак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ресторане отеля.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Ростов Великий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P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Ростов не спроста назван Великим, ведь его упоминания датируются в летописях 862 годом.</w:t>
            </w:r>
          </w:p>
          <w:p w:rsidR="004804C1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Экскурсия в Ростовский кремль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.</w:t>
            </w:r>
          </w:p>
          <w:p w:rsidR="004C5DCC" w:rsidRP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Обнесённый мощными стенами с башнями, внешне он действительно напоминает кремль – древнерусскую княжескую крепость, но в действительности долгое время был Архиерейским двором – резиденцией ростовских епископов и митрополитов. резиденция ростовских епископов и митрополитов.</w:t>
            </w: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программе осмотр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архитектурного ансамбля Ростовского Кремля,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украшением которого является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Успенский собор (XVI в.) с уникальной звонницей,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 которой полностью сохранился набор из 15 колоколов,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Архиерейский двор, Соборная площадь и Митрополичий сад.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4C1" w:rsidRDefault="004C5DCC" w:rsidP="004804C1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lastRenderedPageBreak/>
              <w:t>Театрализованная программа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«Рождественский прием у купцов Смысловых»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в «Пряничн</w:t>
            </w:r>
            <w:r w:rsidR="004804C1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ом </w:t>
            </w:r>
            <w:r w:rsidR="004804C1" w:rsidRPr="004804C1">
              <w:rPr>
                <w:rFonts w:ascii="Arial" w:hAnsi="Arial" w:cs="Arial"/>
                <w:sz w:val="18"/>
                <w:szCs w:val="18"/>
              </w:rPr>
              <w:t>заведении купцов Смысловых».</w:t>
            </w:r>
          </w:p>
          <w:p w:rsidR="004C5DCC" w:rsidRPr="004804C1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4C1">
              <w:rPr>
                <w:rFonts w:ascii="Arial" w:hAnsi="Arial" w:cs="Arial"/>
                <w:sz w:val="18"/>
                <w:szCs w:val="18"/>
                <w:lang w:eastAsia="ru-RU"/>
              </w:rPr>
              <w:br/>
              <w:t>Домашняя рождественская елка в традициях русского купечества начала ХХ века. . Приказчик Кузьма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Дормидонтович расскажет о предпраздничных хлопотах пряничного заведения, посоветует, какими пряниками полагается украшать рождественскую елку. Сваха Аполлинария Тимофеевна поведает последние городские новости, научит гадать на круге Соломона.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Купеческая чета Смысловых поднимет с гостями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 бокал шампанского и пригласит на домашний рождественский бал со старинными танцами, играми и веселыми затеями.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Всех гостей ждет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чаепитие с пряниками по старинным рецептам.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Переславль-Залесский.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804C1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Обед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в кафе города.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Обзорная экскурсия по Переславлю-Залесскому,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одному из городов знаменитого маршрута «Золотое кольцо».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Переславль-Залесский стоит на берегу Плещеева озера и славится живописными пейзажами, архитектурными шедеврами, удивительно богатой историей. Этот город считается родиной Александра Невского, колыбелью русского флота, занимает большое место в русской истории.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Сердце Переславля - Красная площадь,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она на несколько столетий старше знаменитой Московской тезки. Живое подтверждение местной старины -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Спасо-Преображенский собор,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заложенный Юрием Долгоруким в 1152 году. Это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старейшее сооружение Северо-Восточной Руси,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 дошедшее до наших дней.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804C1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 xml:space="preserve">Посещение музея «Царство </w:t>
            </w:r>
            <w:proofErr w:type="spellStart"/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Ряпушки»,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посвященного</w:t>
            </w:r>
            <w:proofErr w:type="spellEnd"/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 xml:space="preserve"> знаменитой рыбке ряпушке, которая украшает герб города и называется в народе «царской сельдью». В ходе экскурсии поведают, каким способом ее добывали, как солили и заготавливали впрок. Узнаете много удивительных, а порой даже нереальных фактов о красивейшем и загадочном озере Плещеево.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ДЕГУСТАЦИЯ РЯПУШКИ (горячего копчения)!</w:t>
            </w: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br/>
              <w:t>Попробовав эту уникальную рыбку на вкус, поймете, почему ею так любили лакомиться цари!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Отправление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Москву.</w:t>
            </w:r>
          </w:p>
          <w:p w:rsidR="004804C1" w:rsidRPr="004C5DCC" w:rsidRDefault="004804C1" w:rsidP="004804C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</w:p>
          <w:p w:rsidR="004C5DCC" w:rsidRPr="004C5DCC" w:rsidRDefault="004C5DCC" w:rsidP="004804C1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</w:pPr>
            <w:r w:rsidRPr="004C5DCC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>21:00</w:t>
            </w:r>
            <w:r w:rsidR="004804C1" w:rsidRPr="004804C1">
              <w:rPr>
                <w:rFonts w:ascii="Arial" w:eastAsia="Times New Roman" w:hAnsi="Arial" w:cs="Arial"/>
                <w:b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Ориентировочное время прибытия </w:t>
            </w:r>
            <w:r w:rsidRPr="004C5DCC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eastAsia="ru-RU"/>
              </w:rPr>
              <w:t>в г. Москву </w:t>
            </w:r>
            <w:r w:rsidRPr="004C5DCC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(ст. метро «ВДНХ»).</w:t>
            </w:r>
          </w:p>
          <w:p w:rsidR="00CD160E" w:rsidRPr="004804C1" w:rsidRDefault="00CD160E" w:rsidP="004C5DCC">
            <w:pPr>
              <w:spacing w:after="0" w:line="240" w:lineRule="auto"/>
              <w:rPr>
                <w:rFonts w:ascii="Arial" w:eastAsia="Times New Roman" w:hAnsi="Arial" w:cs="Arial"/>
                <w:color w:val="595857"/>
                <w:sz w:val="18"/>
                <w:szCs w:val="18"/>
                <w:lang w:eastAsia="ru-RU"/>
              </w:rPr>
            </w:pPr>
          </w:p>
        </w:tc>
      </w:tr>
      <w:tr w:rsidR="003D457C" w:rsidRPr="00113ADA" w:rsidTr="00F566CA">
        <w:trPr>
          <w:trHeight w:val="170"/>
        </w:trPr>
        <w:tc>
          <w:tcPr>
            <w:tcW w:w="10206" w:type="dxa"/>
            <w:gridSpan w:val="2"/>
            <w:vAlign w:val="center"/>
          </w:tcPr>
          <w:p w:rsidR="00CD160E" w:rsidRDefault="003D457C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  <w:shd w:val="clear" w:color="auto" w:fill="FFFFFF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lastRenderedPageBreak/>
              <w:t xml:space="preserve">В стоимость входит: </w:t>
            </w:r>
          </w:p>
          <w:p w:rsid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Размещение в гостинице;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Питание по тур меню согласно выбранному варианту;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Экскурсионное обслуживание по программе (включая билеты в музеи и услуги гида-сопровождающего);</w:t>
            </w:r>
          </w:p>
          <w:p w:rsidR="002E48A5" w:rsidRPr="002E48A5" w:rsidRDefault="002E48A5" w:rsidP="002E48A5">
            <w:pPr>
              <w:pStyle w:val="a3"/>
              <w:numPr>
                <w:ilvl w:val="0"/>
                <w:numId w:val="8"/>
              </w:num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</w:pPr>
            <w:r w:rsidRPr="002E48A5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Транспортное обслуживание.</w:t>
            </w:r>
          </w:p>
          <w:p w:rsidR="002E48A5" w:rsidRPr="002E48A5" w:rsidRDefault="002E48A5" w:rsidP="002E48A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D457C" w:rsidRPr="00113ADA" w:rsidTr="00F566CA">
        <w:trPr>
          <w:trHeight w:val="70"/>
        </w:trPr>
        <w:tc>
          <w:tcPr>
            <w:tcW w:w="10206" w:type="dxa"/>
            <w:gridSpan w:val="2"/>
            <w:vAlign w:val="center"/>
          </w:tcPr>
          <w:p w:rsidR="003D457C" w:rsidRDefault="003D457C" w:rsidP="004E2A66">
            <w:pPr>
              <w:spacing w:after="0" w:line="240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Документы: </w:t>
            </w:r>
            <w:r w:rsidRPr="00113ADA">
              <w:rPr>
                <w:rFonts w:ascii="Arial" w:hAnsi="Arial" w:cs="Arial"/>
                <w:bCs/>
                <w:sz w:val="18"/>
                <w:szCs w:val="18"/>
              </w:rPr>
              <w:t>паспорт, ваучер, страховой медицинский полис, для детей – свидетельство о рождении.</w:t>
            </w:r>
          </w:p>
          <w:p w:rsidR="004E2A66" w:rsidRPr="00113ADA" w:rsidRDefault="004E2A66" w:rsidP="004E2A66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56DF">
              <w:rPr>
                <w:rFonts w:ascii="Arial" w:hAnsi="Arial" w:cs="Arial"/>
                <w:b/>
                <w:sz w:val="18"/>
                <w:szCs w:val="18"/>
              </w:rPr>
              <w:t>Заселение в гостиницу несовершеннолетних граждан, не достигших 14-летнего возраста</w:t>
            </w:r>
            <w:r w:rsidRPr="00FD56DF">
              <w:rPr>
                <w:rFonts w:ascii="Arial" w:hAnsi="Arial" w:cs="Arial"/>
                <w:sz w:val="18"/>
                <w:szCs w:val="18"/>
              </w:rPr>
              <w:t>, осуществляется на основании документов, удостоверяющих личность, находящихся вместе с ними родителей (усыновителей, опекунов), сопровождающего лица (лиц), при условии предоставления таким сопровождающим лицом (лицами) согласия законных представителей (одного из них), а также свидетельств о рождении этих несовершеннолетних (лиц старше 14 лет с паспорт РФ).</w:t>
            </w:r>
          </w:p>
        </w:tc>
      </w:tr>
      <w:tr w:rsidR="003D457C" w:rsidRPr="00113ADA" w:rsidTr="00F566CA">
        <w:tc>
          <w:tcPr>
            <w:tcW w:w="10206" w:type="dxa"/>
            <w:gridSpan w:val="2"/>
            <w:vAlign w:val="center"/>
          </w:tcPr>
          <w:p w:rsidR="003D457C" w:rsidRPr="00113ADA" w:rsidRDefault="003D457C" w:rsidP="00F566CA">
            <w:pPr>
              <w:pStyle w:val="font8"/>
              <w:spacing w:before="0" w:after="0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Примечание: </w:t>
            </w:r>
            <w:r w:rsidRPr="00113ADA">
              <w:rPr>
                <w:rFonts w:ascii="Arial" w:hAnsi="Arial" w:cs="Arial"/>
                <w:sz w:val="18"/>
                <w:szCs w:val="18"/>
              </w:rPr>
              <w:t>Компания оставляет за собой право вносить изменения в последовательность выполнения программы без изменения объема предоставляемых услуг (возможна замена экскурсий на равноценные). Продолжительность ее отдельных элементов может меняться накануне выезда и в процессе выполнения тура. Элементы программы, зависящие от погодно-климатических условий и неподконтрольных организатору действий служб и организаций (дорожных, местной администрации и т.п.) могут быть исключены из программы, исходя из реальной обстановки на маршруте.</w:t>
            </w:r>
          </w:p>
        </w:tc>
      </w:tr>
      <w:tr w:rsidR="003D457C" w:rsidRPr="00113ADA" w:rsidTr="00D25172">
        <w:tc>
          <w:tcPr>
            <w:tcW w:w="10206" w:type="dxa"/>
            <w:gridSpan w:val="2"/>
            <w:tcBorders>
              <w:bottom w:val="single" w:sz="4" w:space="0" w:color="auto"/>
            </w:tcBorders>
            <w:vAlign w:val="center"/>
          </w:tcPr>
          <w:p w:rsidR="003D457C" w:rsidRPr="00113ADA" w:rsidRDefault="003D457C" w:rsidP="002E48A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113ADA">
              <w:rPr>
                <w:rFonts w:ascii="Arial" w:hAnsi="Arial" w:cs="Arial"/>
                <w:b/>
                <w:sz w:val="18"/>
                <w:szCs w:val="18"/>
              </w:rPr>
              <w:t xml:space="preserve">Расчетный час: </w:t>
            </w:r>
            <w:r w:rsidRPr="00113ADA">
              <w:rPr>
                <w:rFonts w:ascii="Arial" w:hAnsi="Arial" w:cs="Arial"/>
                <w:sz w:val="18"/>
                <w:szCs w:val="18"/>
              </w:rPr>
              <w:t>по программе тура</w:t>
            </w:r>
          </w:p>
        </w:tc>
      </w:tr>
      <w:tr w:rsidR="003D457C" w:rsidRPr="001D79FA" w:rsidTr="00F566CA">
        <w:tc>
          <w:tcPr>
            <w:tcW w:w="10206" w:type="dxa"/>
            <w:gridSpan w:val="2"/>
            <w:vAlign w:val="center"/>
          </w:tcPr>
          <w:p w:rsidR="00760790" w:rsidRPr="00FD6195" w:rsidRDefault="003D412E" w:rsidP="004130D0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FD6195">
              <w:rPr>
                <w:rFonts w:ascii="Arial" w:hAnsi="Arial" w:cs="Arial"/>
                <w:b/>
                <w:sz w:val="18"/>
                <w:szCs w:val="18"/>
              </w:rPr>
              <w:t>Особенности:</w:t>
            </w:r>
          </w:p>
          <w:p w:rsidR="00752C77" w:rsidRPr="004130D0" w:rsidRDefault="00752C77" w:rsidP="004130D0">
            <w:pPr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  <w:p w:rsidR="004E2A66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 xml:space="preserve">Условия оплаты: 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eastAsiaTheme="minorHAnsi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30% - в течение</w:t>
            </w: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5 дней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;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100% - за 30 дней до заезда.</w:t>
            </w:r>
          </w:p>
          <w:p w:rsidR="004E2A66" w:rsidRPr="004130D0" w:rsidRDefault="004E2A66" w:rsidP="004130D0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Условия аннуляции:</w:t>
            </w:r>
          </w:p>
          <w:p w:rsidR="005A48AC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При отмене за 30 дней до заезда и менее – удерживаются </w:t>
            </w:r>
            <w:proofErr w:type="spellStart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>фпр</w:t>
            </w:r>
            <w:proofErr w:type="spellEnd"/>
            <w:r w:rsidRP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оператора.</w:t>
            </w:r>
          </w:p>
          <w:p w:rsidR="004130D0" w:rsidRPr="004130D0" w:rsidRDefault="004130D0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С подро</w:t>
            </w:r>
            <w:r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>бными условиями аннуляции можно</w:t>
            </w:r>
            <w:r w:rsidRPr="004130D0">
              <w:rPr>
                <w:rFonts w:ascii="Arial" w:hAnsi="Arial" w:cs="Arial"/>
                <w:b/>
                <w:bCs/>
                <w:color w:val="F90307"/>
                <w:sz w:val="18"/>
                <w:szCs w:val="18"/>
                <w:shd w:val="clear" w:color="auto" w:fill="FFFFFF"/>
              </w:rPr>
              <w:t xml:space="preserve"> ознакомиться в приложенном к туру файле.</w:t>
            </w:r>
          </w:p>
          <w:p w:rsidR="004E2A66" w:rsidRPr="004E2A66" w:rsidRDefault="004E2A66" w:rsidP="004E2A66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130D0" w:rsidRDefault="004C5DCC" w:rsidP="004130D0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Скидка на дополнительное место –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400 руб.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(3 человека в номере )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Дополнительные услуги: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—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Музей эмальерного искусства «</w:t>
            </w:r>
            <w:proofErr w:type="spellStart"/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Эмалис</w:t>
            </w:r>
            <w:proofErr w:type="spellEnd"/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с мастер-классом по росписи кулона –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1 700 руб.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br/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lastRenderedPageBreak/>
              <w:t>—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Музей эмальерного искусства «</w:t>
            </w:r>
            <w:proofErr w:type="spellStart"/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Эмалис</w:t>
            </w:r>
            <w:proofErr w:type="spellEnd"/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» с мастер-классом по росписи новогодней игрушки – </w:t>
            </w:r>
            <w:r w:rsidRPr="004C5DC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2 500 руб.</w:t>
            </w:r>
            <w:r w:rsidRPr="004C5DCC">
              <w:rPr>
                <w:rFonts w:ascii="Arial" w:hAnsi="Arial" w:cs="Arial"/>
                <w:color w:val="000000"/>
                <w:sz w:val="18"/>
                <w:szCs w:val="18"/>
                <w:shd w:val="clear" w:color="auto" w:fill="FFFFFF"/>
              </w:rPr>
              <w:t> (на человека )</w:t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 w:rsidRPr="00336D7D">
              <w:rPr>
                <w:rFonts w:ascii="Arial" w:hAnsi="Arial" w:cs="Arial"/>
                <w:sz w:val="18"/>
                <w:szCs w:val="18"/>
              </w:rPr>
              <w:br/>
            </w:r>
            <w:r w:rsidR="004130D0">
              <w:rPr>
                <w:rFonts w:ascii="Arial" w:hAnsi="Arial" w:cs="Arial"/>
                <w:b/>
                <w:bCs/>
                <w:sz w:val="18"/>
                <w:szCs w:val="18"/>
              </w:rPr>
              <w:t>Выбор места в автобусе - 147</w:t>
            </w:r>
            <w:r w:rsidR="004130D0"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0 руб.</w:t>
            </w:r>
          </w:p>
          <w:p w:rsidR="004130D0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4130D0" w:rsidRDefault="00BB6EE1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</w:pPr>
            <w:hyperlink r:id="rId8" w:history="1">
              <w:r w:rsidR="004130D0" w:rsidRPr="00336D7D">
                <w:rPr>
                  <w:rStyle w:val="a5"/>
                  <w:rFonts w:ascii="Arial" w:hAnsi="Arial" w:cs="Arial"/>
                  <w:b/>
                  <w:bCs/>
                  <w:color w:val="007BFF"/>
                  <w:sz w:val="18"/>
                  <w:szCs w:val="18"/>
                </w:rPr>
                <w:t>Ориентировочная схема автобуса</w:t>
              </w:r>
            </w:hyperlink>
            <w:r w:rsidR="004130D0"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 (расположение второй двери может меняться).</w:t>
            </w:r>
          </w:p>
          <w:p w:rsidR="004130D0" w:rsidRPr="00336D7D" w:rsidRDefault="004130D0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</w:p>
          <w:p w:rsidR="00CD160E" w:rsidRDefault="00CD160E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sz w:val="18"/>
                <w:szCs w:val="18"/>
              </w:rPr>
            </w:pP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Важна информация: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</w:r>
            <w:r w:rsidRPr="00336D7D">
              <w:rPr>
                <w:rFonts w:ascii="Arial" w:hAnsi="Arial" w:cs="Arial"/>
                <w:sz w:val="18"/>
                <w:szCs w:val="18"/>
              </w:rPr>
              <w:t>*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Время отправления и прибытия в Москву является ориентировочным</w:t>
            </w:r>
            <w:r w:rsidRPr="00336D7D">
              <w:rPr>
                <w:rFonts w:ascii="Arial" w:hAnsi="Arial" w:cs="Arial"/>
                <w:sz w:val="18"/>
                <w:szCs w:val="18"/>
              </w:rPr>
              <w:t> и не может считаться обязательным пунктом программы.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Компания оставляет за собой право вносить изменения в экскурсионную программу в зависимости от объективных обстоятельств с сохранением объема и качества. Возможна замена некоторых экскурсий на равноценные.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При количестве туристов в группе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менее 20 человек</w:t>
            </w:r>
            <w:r w:rsidRPr="00336D7D">
              <w:rPr>
                <w:rFonts w:ascii="Arial" w:hAnsi="Arial" w:cs="Arial"/>
                <w:sz w:val="18"/>
                <w:szCs w:val="18"/>
              </w:rPr>
              <w:t> может предоставляться микроавтобус иномарка туристического класса.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Данная программа рекомендуется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для детей от 6 лет.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Рассадка в автобусе фиксированная. Места в автобусе предоставляются автоматически за 1 день до начала тура. В случае нештатной ситуации, доступные места определяются гидом.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br/>
              <w:t>* </w:t>
            </w:r>
            <w:r w:rsidRPr="00336D7D">
              <w:rPr>
                <w:rFonts w:ascii="Arial" w:hAnsi="Arial" w:cs="Arial"/>
                <w:b/>
                <w:bCs/>
                <w:color w:val="FF0000"/>
                <w:sz w:val="18"/>
                <w:szCs w:val="18"/>
              </w:rPr>
              <w:t>Услуга "Выбор места",</w:t>
            </w:r>
            <w:r w:rsidRPr="00336D7D">
              <w:rPr>
                <w:rFonts w:ascii="Arial" w:hAnsi="Arial" w:cs="Arial"/>
                <w:color w:val="595857"/>
                <w:sz w:val="18"/>
                <w:szCs w:val="18"/>
              </w:rPr>
              <w:t> </w:t>
            </w:r>
            <w:r w:rsidR="004E2A6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менеджер заранее зафиксирует 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за Вами желаемое место</w:t>
            </w:r>
            <w:r w:rsidRPr="00336D7D">
              <w:rPr>
                <w:rFonts w:ascii="Arial" w:hAnsi="Arial" w:cs="Arial"/>
                <w:sz w:val="18"/>
                <w:szCs w:val="18"/>
              </w:rPr>
              <w:t> </w:t>
            </w:r>
            <w:r w:rsidRPr="00336D7D">
              <w:rPr>
                <w:rFonts w:ascii="Arial" w:hAnsi="Arial" w:cs="Arial"/>
                <w:b/>
                <w:bCs/>
                <w:sz w:val="18"/>
                <w:szCs w:val="18"/>
              </w:rPr>
              <w:t>(уточнять при бронировании).</w:t>
            </w:r>
            <w:r w:rsidRPr="00336D7D">
              <w:rPr>
                <w:rFonts w:ascii="Arial" w:hAnsi="Arial" w:cs="Arial"/>
                <w:sz w:val="18"/>
                <w:szCs w:val="18"/>
              </w:rPr>
              <w:br/>
              <w:t>* Время по программе тура (особенно время прибытия) указано ориентировочно. Возможны задержки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обстоятельствам (пробки, поломки автотранспортных средств и пр.), в связи с чем время прибытия автобуса в конечный пункт по маршруту может быть продлен на 2-3 ч. При самостоятельном бронировании Туристами проездных документов для дальнейшего следования к месту назначения (постоянного проживания), необходимо учитывать возможное увеличение времени по туру. Компенсация за проездные билеты (авиа-, жд-), в случае задержки автотранспорта в рамках тура по независящим от Туроператора/</w:t>
            </w:r>
            <w:proofErr w:type="spellStart"/>
            <w:r w:rsidRPr="00336D7D">
              <w:rPr>
                <w:rFonts w:ascii="Arial" w:hAnsi="Arial" w:cs="Arial"/>
                <w:sz w:val="18"/>
                <w:szCs w:val="18"/>
              </w:rPr>
              <w:t>Турагента</w:t>
            </w:r>
            <w:proofErr w:type="spellEnd"/>
            <w:r w:rsidRPr="00336D7D">
              <w:rPr>
                <w:rFonts w:ascii="Arial" w:hAnsi="Arial" w:cs="Arial"/>
                <w:sz w:val="18"/>
                <w:szCs w:val="18"/>
              </w:rPr>
              <w:t xml:space="preserve"> причинам, не производится.</w:t>
            </w:r>
          </w:p>
          <w:p w:rsidR="005A48AC" w:rsidRPr="00336D7D" w:rsidRDefault="005A48AC" w:rsidP="005A48AC">
            <w:pPr>
              <w:pStyle w:val="a6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4C5DCC" w:rsidRDefault="00BB6EE1" w:rsidP="004C5DCC">
            <w:pPr>
              <w:pStyle w:val="hotel-name"/>
              <w:spacing w:before="0" w:beforeAutospacing="0" w:after="0" w:afterAutospacing="0"/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Примеры отелей</w:t>
            </w:r>
            <w:bookmarkStart w:id="0" w:name="_GoBack"/>
            <w:bookmarkEnd w:id="0"/>
            <w:r w:rsidR="00CD160E" w:rsidRPr="004130D0">
              <w:rPr>
                <w:rFonts w:ascii="Arial" w:hAnsi="Arial" w:cs="Arial"/>
                <w:b/>
                <w:bCs/>
                <w:sz w:val="18"/>
                <w:szCs w:val="18"/>
              </w:rPr>
              <w:t>: </w:t>
            </w:r>
            <w:r w:rsidR="004C5DCC" w:rsidRPr="004C5DCC"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Гостиница «ЯрОтель Центр 3*»</w:t>
            </w:r>
            <w:r w:rsidR="004C5DCC" w:rsidRPr="004C5DCC">
              <w:rPr>
                <w:rFonts w:ascii="Arial" w:hAnsi="Arial" w:cs="Arial"/>
                <w:color w:val="000000"/>
                <w:sz w:val="18"/>
                <w:szCs w:val="18"/>
              </w:rPr>
              <w:t>, г. Ярославль </w:t>
            </w:r>
            <w:r w:rsidR="004C5DCC"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9" w:history="1">
              <w:r w:rsidR="004C5DCC" w:rsidRPr="004C5DCC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С762024016548</w:t>
              </w:r>
            </w:hyperlink>
            <w:r w:rsidR="004C5DCC"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4C5DCC" w:rsidRPr="004C5DCC" w:rsidRDefault="004C5DCC" w:rsidP="004C5DCC">
            <w:pPr>
              <w:pStyle w:val="hotel-name"/>
              <w:spacing w:before="0" w:beforeAutospacing="0" w:after="0" w:afterAutospacing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C5DCC">
              <w:rPr>
                <w:rFonts w:ascii="Arial" w:hAnsi="Arial" w:cs="Arial"/>
                <w:color w:val="000000"/>
                <w:sz w:val="18"/>
                <w:szCs w:val="18"/>
              </w:rPr>
              <w:t>Гостиница «Cosmos 4*», г. Ярославль </w:t>
            </w:r>
            <w:r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(номер реестровой записи </w:t>
            </w:r>
            <w:hyperlink r:id="rId10" w:history="1">
              <w:r w:rsidRPr="004C5DCC">
                <w:rPr>
                  <w:rStyle w:val="a5"/>
                  <w:rFonts w:ascii="Arial" w:hAnsi="Arial" w:cs="Arial"/>
                  <w:color w:val="1976D2"/>
                  <w:sz w:val="18"/>
                  <w:szCs w:val="18"/>
                </w:rPr>
                <w:t>С762024002525</w:t>
              </w:r>
            </w:hyperlink>
            <w:r w:rsidRPr="004C5DCC">
              <w:rPr>
                <w:rStyle w:val="registry-info"/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336D7D" w:rsidRPr="003D412E" w:rsidRDefault="00336D7D" w:rsidP="00336D7D">
            <w:pPr>
              <w:pStyle w:val="a6"/>
              <w:shd w:val="clear" w:color="auto" w:fill="FFFFFF"/>
              <w:spacing w:before="0" w:beforeAutospacing="0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3D457C" w:rsidRDefault="003D457C" w:rsidP="003D457C"/>
    <w:p w:rsidR="00E061E5" w:rsidRDefault="00E061E5"/>
    <w:sectPr w:rsidR="00E061E5" w:rsidSect="00FD448B">
      <w:pgSz w:w="11906" w:h="16838"/>
      <w:pgMar w:top="680" w:right="851" w:bottom="680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F6834"/>
    <w:multiLevelType w:val="hybridMultilevel"/>
    <w:tmpl w:val="D44026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A94C92"/>
    <w:multiLevelType w:val="hybridMultilevel"/>
    <w:tmpl w:val="83921B7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BA5325"/>
    <w:multiLevelType w:val="hybridMultilevel"/>
    <w:tmpl w:val="ECEA4BB2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7C6D94"/>
    <w:multiLevelType w:val="hybridMultilevel"/>
    <w:tmpl w:val="3AB4560E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D2717D"/>
    <w:multiLevelType w:val="hybridMultilevel"/>
    <w:tmpl w:val="22404A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F42732"/>
    <w:multiLevelType w:val="hybridMultilevel"/>
    <w:tmpl w:val="E6AAB890"/>
    <w:lvl w:ilvl="0" w:tplc="6296A54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2241C1"/>
    <w:multiLevelType w:val="hybridMultilevel"/>
    <w:tmpl w:val="9250AA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BB1AE5"/>
    <w:multiLevelType w:val="multilevel"/>
    <w:tmpl w:val="DA5E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1"/>
  </w:num>
  <w:num w:numId="7">
    <w:abstractNumId w:val="7"/>
  </w:num>
  <w:num w:numId="8">
    <w:abstractNumId w:val="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457C"/>
    <w:rsid w:val="00006E3B"/>
    <w:rsid w:val="000F7C8B"/>
    <w:rsid w:val="00113ADA"/>
    <w:rsid w:val="001146CC"/>
    <w:rsid w:val="0011519F"/>
    <w:rsid w:val="0015338A"/>
    <w:rsid w:val="00157F55"/>
    <w:rsid w:val="00186BEC"/>
    <w:rsid w:val="00227EF1"/>
    <w:rsid w:val="002E129E"/>
    <w:rsid w:val="002E48A5"/>
    <w:rsid w:val="00336D7D"/>
    <w:rsid w:val="003827F3"/>
    <w:rsid w:val="003877B9"/>
    <w:rsid w:val="00394752"/>
    <w:rsid w:val="003A6503"/>
    <w:rsid w:val="003D412E"/>
    <w:rsid w:val="003D457C"/>
    <w:rsid w:val="004130D0"/>
    <w:rsid w:val="00413FD5"/>
    <w:rsid w:val="004804C1"/>
    <w:rsid w:val="00485729"/>
    <w:rsid w:val="00497498"/>
    <w:rsid w:val="004C5DCC"/>
    <w:rsid w:val="004E2A66"/>
    <w:rsid w:val="005A48AC"/>
    <w:rsid w:val="005C09B1"/>
    <w:rsid w:val="005F3D13"/>
    <w:rsid w:val="00627656"/>
    <w:rsid w:val="0067518E"/>
    <w:rsid w:val="0071646D"/>
    <w:rsid w:val="00752C77"/>
    <w:rsid w:val="00760790"/>
    <w:rsid w:val="008718B7"/>
    <w:rsid w:val="008E2CED"/>
    <w:rsid w:val="009F478C"/>
    <w:rsid w:val="00A5791A"/>
    <w:rsid w:val="00BB6EE1"/>
    <w:rsid w:val="00C63D3B"/>
    <w:rsid w:val="00C8417E"/>
    <w:rsid w:val="00CD160E"/>
    <w:rsid w:val="00D219F8"/>
    <w:rsid w:val="00D25172"/>
    <w:rsid w:val="00D466EC"/>
    <w:rsid w:val="00DC3F08"/>
    <w:rsid w:val="00DD7200"/>
    <w:rsid w:val="00E061E5"/>
    <w:rsid w:val="00E92270"/>
    <w:rsid w:val="00F23344"/>
    <w:rsid w:val="00FD61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E23810-9543-44B9-9C12-3266B026A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5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nt8">
    <w:name w:val="font_8"/>
    <w:basedOn w:val="a"/>
    <w:rsid w:val="003D457C"/>
    <w:pPr>
      <w:autoSpaceDN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F7C8B"/>
    <w:pPr>
      <w:ind w:left="720"/>
      <w:contextualSpacing/>
    </w:pPr>
  </w:style>
  <w:style w:type="character" w:styleId="a4">
    <w:name w:val="Strong"/>
    <w:basedOn w:val="a0"/>
    <w:uiPriority w:val="22"/>
    <w:qFormat/>
    <w:rsid w:val="000F7C8B"/>
    <w:rPr>
      <w:b/>
      <w:bCs/>
    </w:rPr>
  </w:style>
  <w:style w:type="character" w:styleId="a5">
    <w:name w:val="Hyperlink"/>
    <w:basedOn w:val="a0"/>
    <w:uiPriority w:val="99"/>
    <w:unhideWhenUsed/>
    <w:rsid w:val="003A6503"/>
    <w:rPr>
      <w:color w:val="0563C1" w:themeColor="hyperlink"/>
      <w:u w:val="single"/>
    </w:rPr>
  </w:style>
  <w:style w:type="paragraph" w:styleId="a6">
    <w:name w:val="Normal (Web)"/>
    <w:basedOn w:val="a"/>
    <w:uiPriority w:val="99"/>
    <w:unhideWhenUsed/>
    <w:rsid w:val="00CD160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otel-name">
    <w:name w:val="hotel-name"/>
    <w:basedOn w:val="a"/>
    <w:rsid w:val="00C63D3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registry-info">
    <w:name w:val="registry-info"/>
    <w:basedOn w:val="a0"/>
    <w:rsid w:val="00C63D3B"/>
  </w:style>
  <w:style w:type="character" w:styleId="a7">
    <w:name w:val="FollowedHyperlink"/>
    <w:basedOn w:val="a0"/>
    <w:uiPriority w:val="99"/>
    <w:semiHidden/>
    <w:unhideWhenUsed/>
    <w:rsid w:val="002E48A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16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9586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96923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67456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115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1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56326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8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110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69942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92015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3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564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805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554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90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760906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456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569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79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7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3613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13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7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405">
          <w:marLeft w:val="0"/>
          <w:marRight w:val="0"/>
          <w:marTop w:val="60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87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260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5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225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7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0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39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1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55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77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37880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14087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807041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1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1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8223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469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46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69054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3667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1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36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25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5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78785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36719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70235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338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1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5389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634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5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99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23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130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219343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138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84776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8141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2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84173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799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73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405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0961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004638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260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9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67569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256831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082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17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833797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8993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62658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34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50530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23570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910262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90693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6078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455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6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8787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88523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026010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4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498737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94586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82914">
          <w:marLeft w:val="9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4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679793">
          <w:marLeft w:val="0"/>
          <w:marRight w:val="0"/>
          <w:marTop w:val="240"/>
          <w:marBottom w:val="240"/>
          <w:divBdr>
            <w:top w:val="single" w:sz="6" w:space="14" w:color="C4C4C4"/>
            <w:left w:val="single" w:sz="6" w:space="23" w:color="C4C4C4"/>
            <w:bottom w:val="single" w:sz="6" w:space="14" w:color="C4C4C4"/>
            <w:right w:val="single" w:sz="6" w:space="23" w:color="C4C4C4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our.ru/files/docs/docs_tur/pamiatka_turista/66673/Orientirovochnaia_skhema_avtobusa.pn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urism.fsa.gov.ru/ru/resorts/hotels/1edd009f-c609-11ef-92da-bdd100783978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ourism.fsa.gov.ru/ru/resorts/hotels/b8e42ef1-c606-11ef-92da-eb8a64e1675f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rtoperator.ru/images-nasayte/shema-avtobusa.gif" TargetMode="External"/><Relationship Id="rId10" Type="http://schemas.openxmlformats.org/officeDocument/2006/relationships/hyperlink" Target="https://tourism.fsa.gov.ru/ru/resorts/hotels/1edd009f-c609-11ef-92da-bdd10078397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ourism.fsa.gov.ru/ru/resorts/hotels/b8e42ef1-c606-11ef-92da-eb8a64e1675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1</Pages>
  <Words>1855</Words>
  <Characters>10576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Шуртакова Ольга Александровна</cp:lastModifiedBy>
  <cp:revision>20</cp:revision>
  <dcterms:created xsi:type="dcterms:W3CDTF">2024-04-09T12:54:00Z</dcterms:created>
  <dcterms:modified xsi:type="dcterms:W3CDTF">2025-10-26T14:33:00Z</dcterms:modified>
</cp:coreProperties>
</file>